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color w:val="000000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FORMULARZ OFERTOWY</w:t>
      </w:r>
    </w:p>
    <w:p>
      <w:pPr>
        <w:pStyle w:val="Normal"/>
        <w:tabs>
          <w:tab w:val="clear" w:pos="720"/>
          <w:tab w:val="left" w:pos="9360" w:leader="dot"/>
        </w:tabs>
        <w:spacing w:lineRule="auto" w:line="276" w:before="12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Ja niżej podpisany/My niżej podpisani *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color w:val="000000"/>
          <w:sz w:val="18"/>
          <w:szCs w:val="18"/>
        </w:rPr>
        <w:t xml:space="preserve">.………………………………………............................................................................……………………………...................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</w:rPr>
        <w:t>działając w imieniu i na rzecz: ………………………………………………………………..…………………………………………………………………………………………………………………………………..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(nazwa (firma) dokładny adres Wykonawcy/Wykonawców)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(w przypadku składania oferty przez podmioty występujące wspólnie podać nazwy(firmy) id dokładne adresy wszystkich wspólników spółki cywilnej lub członków konsorcjum)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120" w:after="0"/>
        <w:ind w:left="360" w:right="0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nawiązując do zapytania ofertowego na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dostawę /*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usługę /*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robotę budowlaną*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 pod nazwą: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„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Świadczenia 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0"/>
          <w:sz w:val="18"/>
          <w:szCs w:val="18"/>
          <w:u w:val="none"/>
          <w:lang w:val="pl-PL" w:eastAsia="pl-PL" w:bidi="pl-PL"/>
        </w:rPr>
        <w:t>zdrowotne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 z zakresu medycyny pracy dla Placówek Nadodrzańskiego Oddziału Straży Granicznej w Krośnie Odrzańskim”</w:t>
      </w:r>
      <w:r>
        <w:rPr>
          <w:rFonts w:eastAsia="Cambria" w:cs="Times New Roman" w:ascii="Times New Roman" w:hAnsi="Times New Roman"/>
          <w:b/>
          <w:bCs/>
          <w:i/>
          <w:caps/>
          <w:color w:val="000000"/>
          <w:kern w:val="2"/>
          <w:sz w:val="18"/>
          <w:szCs w:val="18"/>
          <w:shd w:fill="auto" w:val="clear"/>
          <w:lang w:val="pl-PL" w:eastAsia="pl-PL" w:bidi="pl-PL"/>
        </w:rPr>
        <w:t xml:space="preserve"> </w:t>
      </w:r>
      <w:r>
        <w:rPr>
          <w:rFonts w:cs="Times New Roman" w:ascii="Times New Roman" w:hAnsi="Times New Roman"/>
          <w:color w:val="000000"/>
          <w:sz w:val="18"/>
          <w:szCs w:val="18"/>
        </w:rPr>
        <w:t>s</w:t>
      </w:r>
      <w:r>
        <w:rPr>
          <w:rFonts w:cs="Times New Roman" w:ascii="Times New Roman" w:hAnsi="Times New Roman"/>
          <w:iCs/>
          <w:color w:val="000000"/>
          <w:sz w:val="18"/>
          <w:szCs w:val="18"/>
        </w:rPr>
        <w:t>kładam (my) ofertę na wykonanie przedmiotu zamówienia zgodnie z zapytaniem ofertowym oraz zawartym w nim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iż przedmiot zamówienia wykonamy zgodnie z zapytaniem ofertowym oraz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left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iż przedmiot zamówienia wykonamy w terminie </w:t>
      </w: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  <w:t>…………………………………………………..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  <w:tab w:val="left" w:pos="9360" w:leader="dot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zamówienie wykonamy samodzielnie bez udziału podwykonawców*/ </w:t>
        <w:br/>
        <w:t>zamówienie wykonamy przy udziale podwykonawców*  w następującym zakresie …..…………………</w:t>
        <w:br/>
        <w:t>firmy …………………………..  (*niepotrzebne skreślić w przypadku braku skreśleń zamawiający uzna, że wykonawca wykona zamówienie samodzielnie).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istotnymi dla stron postanowieniami umowy i zobowiązujemy</w:t>
        <w:br/>
        <w:t>się, w przypadku wyboru naszej oferty, do zawarcia umowy na warunkach w niej określonych zgodnie z ofertą, w miejscu i terminie wyznaczonym przez zamawiającego.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</w:rPr>
        <w:t>Wszelką korespondencję w sprawie przedmiotowego postępowania należy kierować na poniższy</w:t>
        <w:br/>
        <w:t>adres: .......................………………………….............. tel.: …………….……fax: …………….…e-mail: ……………………………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Niniejszym oferujemy cenę, zgodnie z warunkami zawartymi w Zapytaniu ofertowym na kwotę: 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u w:val="none"/>
        </w:rPr>
      </w:pP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 xml:space="preserve">BADANIA Z ZAKRESU MEDYCYNY PRACY dla funkcjonariuszy i pracowników z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Placówki Straży Granicznej we Wrocławiu-Strachowicach,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Kłodzku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Legnicy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 xml:space="preserve">Zgorzelcu oraz Placówki Straży Granicznej w Jeleniej Górze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w województwie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18"/>
          <w:szCs w:val="18"/>
          <w:u w:val="none"/>
          <w:lang w:val="pl-PL" w:eastAsia="pl-PL" w:bidi="pl-PL"/>
        </w:rPr>
        <w:t>dolnośląskim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 </w:t>
      </w: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>- polegające na wykonaniu:</w:t>
      </w:r>
    </w:p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rPr>
          <w:rFonts w:ascii="Cambria" w:hAnsi="Cambria" w:cs="Times New Roman" w:asciiTheme="majorHAnsi" w:hAnsiTheme="majorHAnsi"/>
          <w:color w:val="000000" w:themeColor="text1"/>
          <w:sz w:val="20"/>
          <w:szCs w:val="20"/>
        </w:rPr>
      </w:pPr>
      <w:r>
        <w:rPr>
          <w:rFonts w:cs="Times New Roman" w:ascii="Cambria" w:hAnsi="Cambria"/>
          <w:color w:val="000000" w:themeColor="text1"/>
          <w:sz w:val="20"/>
          <w:szCs w:val="20"/>
        </w:rPr>
      </w:r>
    </w:p>
    <w:tbl>
      <w:tblPr>
        <w:tblW w:w="93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538"/>
        <w:gridCol w:w="1414"/>
        <w:gridCol w:w="851"/>
        <w:gridCol w:w="993"/>
        <w:gridCol w:w="1027"/>
      </w:tblGrid>
      <w:tr>
        <w:trPr>
          <w:trHeight w:val="56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Rodzaj badania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12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Cena jednostkowa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Ilość badań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Wartość brutto w zł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VAT</w:t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%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right="9" w:hanging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lekarza medycyny pracy i wydanie orzeczenia o braku lub istnieniu p/wskazań do pracy na określonym stanowisku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460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Cs/>
                <w:iCs/>
                <w:color w:val="000000" w:themeColor="text1"/>
                <w:sz w:val="18"/>
                <w:szCs w:val="18"/>
              </w:rPr>
              <w:t>wydaniu orzeczenia dotyczącego oceny istnienia niezdolności do służby ze stwierdzoną uprzednio chorobą pozostającą w związku ze szczególnymi właściwościami lub warunkami służby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wpis o braku p/wskazań do uczestnictwa w szkoleniu, zawodach sportowych, nieetatowym pododdziale odwodowym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kierowców i kandydatów na kierowców + wydanie orzeczenia lekarskiego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do celów sanitarno-epidemiologicznych + wydanie orzeczenia lekarskiego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narażonych na promieniowanie jonizujące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w przypadku ekspozycji na  materiał potencjalnie zakaźny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eastAsia="HG Mincho Light J" w:cs="Times New Roman" w:ascii="Cambria" w:hAnsi="Cambria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przez lekarza na turnusy profilaktyczno-rehabilitacyjne i antystresowe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współpraca lekarza profilaktyka w zakresie: *współdziałanie z pracodawcą w procesach rozpoznawania i oceny czynników występujących w środowisku pracy oraz sposobów wykonywania pracy mogących mieć ujemny wpływ na zdrowie,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*współdziałanie z pracodawcą w procesach rozpoznawania i oceny ryzyka zawodowego w środowisku pracy oraz informowanie pracodawców i pracujących o możliwości wystąpienia niekorzystnych skutków zdrowotnych będących jego następstwem,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*udzielanie pracodawcom i pracującym porad w zakresie organizacji pracy, ergonomii, fizjologii i psychologii pracy,  informowanie pracowników o zasadach zmniejszania ryzyka zawodowego,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 wdrażanie zasad profilaktyki zdrowotnej u pracowników należących do grup szczególnego ryzyka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do szczepień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>
          <w:trHeight w:val="213" w:hRule="atLeast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HG Mincho Light J" w:cs="Arial Unicode MS" w:ascii="Cambria" w:hAnsi="Cambria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s</w:t>
            </w: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zczepienie *p/grypie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15</w:t>
            </w: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 xml:space="preserve"> dawek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laryngolog (badanie + audiogram)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HG Mincho Light J" w:cs="Times New Roman" w:ascii="Cambria" w:hAnsi="Cambria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podstawowe badanie okulistyczne w zakresie profilaktyki zdrowotnej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okulistyczne wynikające z pracy przy monitorze ekranowym  + wystawienie zaświadczenia do pracy przy monitorze ekranowym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neurolog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dermatolog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psychiatra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badane widzenie w mroku i wrażliwość na olśnienie-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psychotechniczne kierowców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w ramach badań profilaktycznych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kwalifikujące na turnusy profilaktyczno – rehabilitacyjne i  antystresowe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Rtg klatki piersiowej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Spirometria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spoczynkowe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wysiłkowe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 z rozmazem + płytki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eastAsia="HG Mincho Light J" w:cs="Arial Unicode MS" w:ascii="Cambria" w:hAnsi="Cambria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OB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ogólne moczu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eastAsia="HG Mincho Light J" w:cs="Arial Unicode MS" w:ascii="Cambria" w:hAnsi="Cambria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Glukoza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eastAsia="HG Mincho Light J" w:cs="Arial Unicode MS" w:ascii="Cambria" w:hAnsi="Cambria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Cholesterol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eastAsia="HG Mincho Light J" w:cs="Arial Unicode MS" w:ascii="Cambria" w:hAnsi="Cambria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Trójglicerydy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Lipidogram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anty-HBs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  <w:shd w:fill="auto" w:val="clear"/>
              </w:rPr>
              <w:t>HBC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ALT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ASP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Bilirubina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HIV Ag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HCV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Kreatynina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Retikulocyty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Szybki test na gruźlicę typu IGRA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Poziom ołowiu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  <w:t>9. Miejsce wykonania usług (adres):  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</w:r>
    </w:p>
    <w:p>
      <w:pPr>
        <w:pStyle w:val="Normal"/>
        <w:jc w:val="both"/>
        <w:rPr>
          <w:rFonts w:ascii="Cambria" w:hAnsi="Cambria"/>
          <w:sz w:val="18"/>
          <w:szCs w:val="18"/>
        </w:rPr>
      </w:pPr>
      <w:r>
        <w:rPr>
          <w:rFonts w:eastAsia="HG Mincho Light J" w:cs="Arial Unicode MS" w:ascii="Cambria" w:hAnsi="Cambria"/>
          <w:b w:val="false"/>
          <w:bCs w:val="false"/>
          <w:i w:val="false"/>
          <w:iCs w:val="false"/>
          <w:color w:val="000000"/>
          <w:kern w:val="0"/>
          <w:sz w:val="18"/>
          <w:szCs w:val="18"/>
          <w:u w:val="none"/>
          <w:shd w:fill="auto" w:val="clear"/>
          <w:lang w:val="pl-PL" w:eastAsia="pl-PL" w:bidi="pl-PL"/>
        </w:rPr>
        <w:t>10.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 xml:space="preserve"> Załącznikami  do oferty, stanowiący mi  jej integralną część są: ………………………………………..…………………………………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  <w:shd w:fill="auto" w:val="clear"/>
        </w:rPr>
      </w:pPr>
      <w:r>
        <w:rPr>
          <w:rFonts w:ascii="Cambria" w:hAnsi="Cambria"/>
          <w:color w:val="000000"/>
          <w:sz w:val="18"/>
          <w:szCs w:val="18"/>
          <w:shd w:fill="auto" w:val="clear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ŁĄCZNIE: 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NETTO ……………………………….….</w:t>
      </w:r>
      <w:r>
        <w:rPr>
          <w:rFonts w:eastAsia="HG Mincho Light J" w:cs="Arial Unicode MS" w:ascii="Times New Roman" w:hAnsi="Times New Roman"/>
          <w:color w:val="000000"/>
          <w:kern w:val="0"/>
          <w:sz w:val="16"/>
          <w:szCs w:val="16"/>
          <w:lang w:val="pl-PL" w:eastAsia="pl-PL" w:bidi="pl-PL"/>
        </w:rPr>
        <w:t>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VAT ………..%,  wartość……………..…PLN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BRUTTO ………………………………...PLN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SŁOWNIE…………………………………………………………………………………………………………………………………..                                                                                </w:t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  <w:t>* niepotrzebne skreślić</w:t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dnia …………….. </w:t>
      </w:r>
      <w:r>
        <w:rPr>
          <w:rFonts w:cs="Calibri Light" w:ascii="Times New Roman" w:hAnsi="Times New Roman"/>
          <w:i/>
          <w:color w:val="000000"/>
        </w:rPr>
        <w:t xml:space="preserve">                                                              …………………….…………………</w:t>
      </w:r>
    </w:p>
    <w:p>
      <w:pPr>
        <w:pStyle w:val="Zwykytekst"/>
        <w:spacing w:lineRule="auto" w:line="276" w:before="120" w:after="0"/>
        <w:ind w:left="0" w:right="0" w:firstLine="3960"/>
        <w:jc w:val="center"/>
        <w:rPr>
          <w:rFonts w:ascii="Times New Roman" w:hAnsi="Times New Roman" w:cs="Times New Roman"/>
          <w:i/>
          <w:i/>
          <w:color w:val="000000"/>
          <w:sz w:val="12"/>
          <w:szCs w:val="12"/>
        </w:rPr>
      </w:pPr>
      <w:r>
        <w:rPr>
          <w:rFonts w:eastAsia="Cambria" w:cs="Cambria" w:ascii="Times New Roman" w:hAnsi="Times New Roman"/>
          <w:b/>
          <w:bCs/>
          <w:i/>
          <w:color w:val="000000"/>
          <w:sz w:val="12"/>
          <w:szCs w:val="12"/>
        </w:rPr>
        <w:t xml:space="preserve">(podpis (y) osób uprawnionych do reprezentowania wykonawcy, w przypadku                   </w:t>
        <w:br/>
        <w:t xml:space="preserve">                                                                                                                               oferty wspólnej – podpis pełnomocnika wykonawcy)</w:t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80" w:leader="none"/>
        </w:tabs>
        <w:spacing w:lineRule="auto" w:line="360" w:before="0" w:after="28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br/>
      </w:r>
    </w:p>
    <w:p>
      <w:pPr>
        <w:pStyle w:val="Tretekstu"/>
        <w:tabs>
          <w:tab w:val="clear" w:pos="720"/>
          <w:tab w:val="left" w:pos="1080" w:leader="none"/>
        </w:tabs>
        <w:spacing w:lineRule="auto" w:line="360" w:before="280" w:after="28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55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f42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horndale" w:hAnsi="Thorndale" w:eastAsia="HG Mincho Light J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6f4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6f42"/>
    <w:rPr/>
  </w:style>
  <w:style w:type="character" w:styleId="TekstpodstawowyZnak" w:customStyle="1">
    <w:name w:val="Tekst podstawowy Znak"/>
    <w:basedOn w:val="DefaultParagraphFont"/>
    <w:link w:val="Tekstpodstawowy"/>
    <w:qFormat/>
    <w:rsid w:val="009b6f42"/>
    <w:rPr>
      <w:rFonts w:ascii="Thorndale" w:hAnsi="Thorndale" w:eastAsia="HG Mincho Light J" w:cs="Arial Unicode MS"/>
      <w:color w:val="000000"/>
      <w:sz w:val="24"/>
      <w:szCs w:val="24"/>
      <w:lang w:eastAsia="pl-PL" w:bidi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16b06"/>
    <w:rPr>
      <w:rFonts w:ascii="Thorndale" w:hAnsi="Thorndale" w:eastAsia="HG Mincho Light J" w:cs="Arial Unicode MS"/>
      <w:color w:val="000000"/>
      <w:sz w:val="16"/>
      <w:szCs w:val="16"/>
      <w:lang w:eastAsia="pl-PL" w:bidi="pl-PL"/>
    </w:rPr>
  </w:style>
  <w:style w:type="character" w:styleId="TekstdymkaZnak">
    <w:name w:val="Tekst dymka Znak"/>
    <w:basedOn w:val="DefaultParagraphFont"/>
    <w:qFormat/>
    <w:rPr>
      <w:rFonts w:ascii="Tahoma" w:hAnsi="Tahoma" w:eastAsia="HG Mincho Light J" w:cs="Tahoma"/>
      <w:color w:val="000000"/>
      <w:sz w:val="16"/>
      <w:szCs w:val="16"/>
      <w:lang w:eastAsia="pl-PL" w:bidi="pl-PL"/>
    </w:rPr>
  </w:style>
  <w:style w:type="character" w:styleId="TematkomentarzaZnak">
    <w:name w:val="Temat komentarza Znak"/>
    <w:basedOn w:val="TekstkomentarzaZnak"/>
    <w:qFormat/>
    <w:rPr>
      <w:rFonts w:ascii="Thorndale" w:hAnsi="Thorndale" w:eastAsia="HG Mincho Light J" w:cs="Arial Unicode MS"/>
      <w:b/>
      <w:bCs/>
      <w:color w:val="000000"/>
      <w:sz w:val="20"/>
      <w:szCs w:val="20"/>
      <w:lang w:eastAsia="pl-PL" w:bidi="pl-PL"/>
    </w:rPr>
  </w:style>
  <w:style w:type="character" w:styleId="TekstkomentarzaZnak">
    <w:name w:val="Tekst komentarza Znak"/>
    <w:basedOn w:val="DefaultParagraphFont"/>
    <w:qFormat/>
    <w:rPr>
      <w:rFonts w:ascii="Thorndale" w:hAnsi="Thorndale" w:eastAsia="HG Mincho Light J" w:cs="Arial Unicode MS"/>
      <w:color w:val="000000"/>
      <w:sz w:val="20"/>
      <w:szCs w:val="20"/>
      <w:lang w:eastAsia="pl-PL" w:bidi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horndale" w:hAnsi="Thorndale" w:eastAsia="HG Mincho Light J" w:cs="Arial Unicode MS"/>
      <w:color w:val="000000"/>
      <w:szCs w:val="20"/>
      <w:lang w:eastAsia="pl-PL" w:bidi="pl-PL"/>
    </w:rPr>
  </w:style>
  <w:style w:type="character" w:styleId="Znakinumeracji">
    <w:name w:val="Znaki numeracji"/>
    <w:qFormat/>
    <w:rPr>
      <w:rFonts w:ascii="Times New Roman" w:hAnsi="Times New Roman"/>
      <w:sz w:val="16"/>
      <w:szCs w:val="16"/>
    </w:rPr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7z0">
    <w:name w:val="WW8Num7z0"/>
    <w:qFormat/>
    <w:rPr>
      <w:rFonts w:ascii="Times New Roman" w:hAnsi="Times New Roman" w:eastAsia="Calibri" w:cs="Times New Roman"/>
      <w:b/>
      <w:sz w:val="22"/>
      <w:szCs w:val="22"/>
      <w:lang w:eastAsia="en-US"/>
    </w:rPr>
  </w:style>
  <w:style w:type="character" w:styleId="WW8Num7z1">
    <w:name w:val="WW8Num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2">
    <w:name w:val="WW8Num7z2"/>
    <w:qFormat/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3">
    <w:name w:val="WW8Num7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-PL" w:eastAsia="pl-PL"/>
    </w:rPr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21z0">
    <w:name w:val="WW8Num21z0"/>
    <w:qFormat/>
    <w:rPr>
      <w:b w:val="false"/>
      <w:bCs w:val="fals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5z0">
    <w:name w:val="WW8Num25z0"/>
    <w:qFormat/>
    <w:rPr>
      <w:rFonts w:ascii="Times New Roman" w:hAnsi="Times New Roman" w:eastAsia="Calibri" w:cs="Times New Roman"/>
      <w:b w:val="false"/>
      <w:bCs w:val="false"/>
      <w:sz w:val="24"/>
      <w:szCs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b6f42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4" w:customStyle="1">
    <w:name w:val="Tekst podstawowy wcięty 34"/>
    <w:basedOn w:val="Normal"/>
    <w:qFormat/>
    <w:rsid w:val="009b6f42"/>
    <w:pPr>
      <w:spacing w:before="0" w:after="120"/>
      <w:ind w:left="283" w:hanging="0"/>
    </w:pPr>
    <w:rPr>
      <w:rFonts w:ascii="Times New Roman" w:hAnsi="Times New Roman" w:eastAsia="Lucida Sans Unicode" w:cs="Calibri"/>
      <w:color w:val="auto"/>
      <w:kern w:val="2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9b6f42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BodyTextIndent3">
    <w:name w:val="Body Text Indent 3"/>
    <w:basedOn w:val="Normal"/>
    <w:link w:val="Tekstpodstawowywcity3Znak"/>
    <w:qFormat/>
    <w:rsid w:val="00516b06"/>
    <w:pPr>
      <w:spacing w:before="0" w:after="120"/>
      <w:ind w:left="283" w:hanging="0"/>
    </w:pPr>
    <w:rPr>
      <w:sz w:val="16"/>
      <w:szCs w:val="16"/>
    </w:rPr>
  </w:style>
  <w:style w:type="paragraph" w:styleId="Zawartotabeli" w:customStyle="1">
    <w:name w:val="Zawartość tabeli"/>
    <w:basedOn w:val="Tretekstu"/>
    <w:qFormat/>
    <w:rsid w:val="000f353b"/>
    <w:pPr>
      <w:suppressLineNumbers/>
    </w:pPr>
    <w:rPr/>
  </w:style>
  <w:style w:type="paragraph" w:styleId="Nagwek2" w:customStyle="1">
    <w:name w:val="Nagłówek2"/>
    <w:basedOn w:val="Normal"/>
    <w:qFormat/>
    <w:rsid w:val="000f353b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1" w:customStyle="1">
    <w:name w:val="Tekst podstawowy wcięty 31"/>
    <w:basedOn w:val="Normal"/>
    <w:uiPriority w:val="99"/>
    <w:qFormat/>
    <w:rsid w:val="000f353b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color w:val="auto"/>
      <w:kern w:val="2"/>
      <w:sz w:val="16"/>
      <w:szCs w:val="16"/>
      <w:lang w:eastAsia="zh-CN" w:bidi="ar-SA"/>
    </w:rPr>
  </w:style>
  <w:style w:type="paragraph" w:styleId="Standard" w:customStyle="1">
    <w:name w:val="Standard"/>
    <w:uiPriority w:val="99"/>
    <w:qFormat/>
    <w:rsid w:val="00cc15c0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31">
    <w:name w:val="tekstpodstawowy3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Zwykytekst">
    <w:name w:val="Zwykły tekst"/>
    <w:basedOn w:val="Normal"/>
    <w:qFormat/>
    <w:pPr>
      <w:suppressAutoHyphens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7">
    <w:name w:val="WW8Num7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4">
    <w:name w:val="WW8Num24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f353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364B-34F0-4204-A36A-720BDB0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Application>LibreOffice/7.1.5.2$Windows_X86_64 LibreOffice_project/85f04e9f809797b8199d13c421bd8a2b025d52b5</Application>
  <AppVersion>15.0000</AppVersion>
  <Pages>3</Pages>
  <Words>762</Words>
  <Characters>5336</Characters>
  <CharactersWithSpaces>6235</CharactersWithSpaces>
  <Paragraphs>171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2017-08-30T09:10:00Z</dcterms:created>
  <dc:creator>026223</dc:creator>
  <dc:description/>
  <dc:language>pl-PL</dc:language>
  <cp:lastModifiedBy/>
  <cp:lastPrinted>2021-12-16T15:23:53Z</cp:lastPrinted>
  <dcterms:modified xsi:type="dcterms:W3CDTF">2021-12-16T15:22:51Z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